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widowControl w:val="0"/>
        <w:spacing w:after="60" w:before="240" w:line="240" w:lineRule="auto"/>
        <w:rPr>
          <w:rFonts w:ascii="Montserrat" w:cs="Montserrat" w:eastAsia="Montserrat" w:hAnsi="Montserrat"/>
          <w:color w:val="cc0000"/>
          <w:sz w:val="36"/>
          <w:szCs w:val="36"/>
        </w:rPr>
      </w:pPr>
      <w:r w:rsidDel="00000000" w:rsidR="00000000" w:rsidRPr="00000000">
        <w:rPr>
          <w:rFonts w:ascii="Montserrat" w:cs="Montserrat" w:eastAsia="Montserrat" w:hAnsi="Montserrat"/>
          <w:b w:val="1"/>
          <w:sz w:val="36"/>
          <w:szCs w:val="36"/>
          <w:rtl w:val="0"/>
        </w:rPr>
        <w:t xml:space="preserve">UNB Student Union </w:t>
      </w:r>
      <w:r w:rsidDel="00000000" w:rsidR="00000000" w:rsidRPr="00000000">
        <w:rPr>
          <w:rFonts w:ascii="Montserrat" w:cs="Montserrat" w:eastAsia="Montserrat" w:hAnsi="Montserrat"/>
          <w:sz w:val="36"/>
          <w:szCs w:val="36"/>
          <w:rtl w:val="0"/>
        </w:rPr>
        <w:t xml:space="preserve">|</w:t>
      </w:r>
      <w:r w:rsidDel="00000000" w:rsidR="00000000" w:rsidRPr="00000000">
        <w:rPr>
          <w:rFonts w:ascii="Montserrat" w:cs="Montserrat" w:eastAsia="Montserrat" w:hAnsi="Montserrat"/>
          <w:b w:val="1"/>
          <w:sz w:val="36"/>
          <w:szCs w:val="36"/>
          <w:rtl w:val="0"/>
        </w:rPr>
        <w:t xml:space="preserve"> </w:t>
      </w:r>
      <w:r w:rsidDel="00000000" w:rsidR="00000000" w:rsidRPr="00000000">
        <w:rPr>
          <w:rFonts w:ascii="Montserrat" w:cs="Montserrat" w:eastAsia="Montserrat" w:hAnsi="Montserrat"/>
          <w:color w:val="cc0000"/>
          <w:sz w:val="36"/>
          <w:szCs w:val="36"/>
          <w:rtl w:val="0"/>
        </w:rPr>
        <w:t xml:space="preserve">Hiring</w:t>
      </w:r>
      <w:r w:rsidDel="00000000" w:rsidR="00000000" w:rsidRPr="00000000">
        <w:drawing>
          <wp:anchor allowOverlap="1" behindDoc="0" distB="0" distT="0" distL="0" distR="0" hidden="0" layoutInCell="1" locked="0" relativeHeight="0" simplePos="0">
            <wp:simplePos x="0" y="0"/>
            <wp:positionH relativeFrom="column">
              <wp:posOffset>4543425</wp:posOffset>
            </wp:positionH>
            <wp:positionV relativeFrom="paragraph">
              <wp:posOffset>0</wp:posOffset>
            </wp:positionV>
            <wp:extent cx="1395413" cy="1432134"/>
            <wp:effectExtent b="0" l="0" r="0" t="0"/>
            <wp:wrapSquare wrapText="bothSides" distB="0" distT="0" distL="0" distR="0"/>
            <wp:docPr descr="A picture containing screenshot, colorfulness, graphics, line&#10;&#10;Description automatically generated" id="1" name="image1.png"/>
            <a:graphic>
              <a:graphicData uri="http://schemas.openxmlformats.org/drawingml/2006/picture">
                <pic:pic>
                  <pic:nvPicPr>
                    <pic:cNvPr descr="A picture containing screenshot, colorfulness, graphics, line&#10;&#10;Description automatically generated" id="0" name="image1.png"/>
                    <pic:cNvPicPr preferRelativeResize="0"/>
                  </pic:nvPicPr>
                  <pic:blipFill>
                    <a:blip r:embed="rId6"/>
                    <a:srcRect b="0" l="0" r="0" t="0"/>
                    <a:stretch>
                      <a:fillRect/>
                    </a:stretch>
                  </pic:blipFill>
                  <pic:spPr>
                    <a:xfrm>
                      <a:off x="0" y="0"/>
                      <a:ext cx="1395413" cy="1432134"/>
                    </a:xfrm>
                    <a:prstGeom prst="rect"/>
                    <a:ln/>
                  </pic:spPr>
                </pic:pic>
              </a:graphicData>
            </a:graphic>
          </wp:anchor>
        </w:drawing>
      </w:r>
    </w:p>
    <w:p w:rsidR="00000000" w:rsidDel="00000000" w:rsidP="00000000" w:rsidRDefault="00000000" w:rsidRPr="00000000" w14:paraId="00000002">
      <w:pPr>
        <w:widowControl w:val="0"/>
        <w:spacing w:line="240" w:lineRule="auto"/>
        <w:rPr>
          <w:rFonts w:ascii="Montserrat" w:cs="Montserrat" w:eastAsia="Montserrat" w:hAnsi="Montserrat"/>
          <w:b w:val="1"/>
          <w:sz w:val="10"/>
          <w:szCs w:val="10"/>
        </w:rPr>
      </w:pPr>
      <w:r w:rsidDel="00000000" w:rsidR="00000000" w:rsidRPr="00000000">
        <w:rPr>
          <w:rtl w:val="0"/>
        </w:rPr>
      </w:r>
    </w:p>
    <w:p w:rsidR="00000000" w:rsidDel="00000000" w:rsidP="00000000" w:rsidRDefault="00000000" w:rsidRPr="00000000" w14:paraId="000000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Position: </w:t>
        <w:tab/>
        <w:tab/>
        <w:tab/>
      </w:r>
      <w:r w:rsidDel="00000000" w:rsidR="00000000" w:rsidRPr="00000000">
        <w:rPr>
          <w:rFonts w:ascii="Montserrat" w:cs="Montserrat" w:eastAsia="Montserrat" w:hAnsi="Montserrat"/>
          <w:rtl w:val="0"/>
        </w:rPr>
        <w:t xml:space="preserve">RedShirt Orientation Volunteer</w:t>
      </w:r>
    </w:p>
    <w:p w:rsidR="00000000" w:rsidDel="00000000" w:rsidP="00000000" w:rsidRDefault="00000000" w:rsidRPr="00000000" w14:paraId="0000000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Deadline: </w:t>
        <w:tab/>
        <w:tab/>
        <w:tab/>
      </w:r>
      <w:r w:rsidDel="00000000" w:rsidR="00000000" w:rsidRPr="00000000">
        <w:rPr>
          <w:rFonts w:ascii="Montserrat" w:cs="Montserrat" w:eastAsia="Montserrat" w:hAnsi="Montserrat"/>
          <w:rtl w:val="0"/>
        </w:rPr>
        <w:t xml:space="preserve">May 12th, 2024</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Duration of position:</w:t>
      </w:r>
      <w:r w:rsidDel="00000000" w:rsidR="00000000" w:rsidRPr="00000000">
        <w:rPr>
          <w:rFonts w:ascii="Montserrat" w:cs="Montserrat" w:eastAsia="Montserrat" w:hAnsi="Montserrat"/>
          <w:rtl w:val="0"/>
        </w:rPr>
        <w:t xml:space="preserve"> </w:t>
        <w:tab/>
        <w:t xml:space="preserve">August 2024 – September 2024</w:t>
      </w:r>
    </w:p>
    <w:p w:rsidR="00000000" w:rsidDel="00000000" w:rsidP="00000000" w:rsidRDefault="00000000" w:rsidRPr="00000000" w14:paraId="000000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Reports to:</w:t>
      </w:r>
      <w:r w:rsidDel="00000000" w:rsidR="00000000" w:rsidRPr="00000000">
        <w:rPr>
          <w:rFonts w:ascii="Montserrat" w:cs="Montserrat" w:eastAsia="Montserrat" w:hAnsi="Montserrat"/>
          <w:rtl w:val="0"/>
        </w:rPr>
        <w:t xml:space="preserve">   </w:t>
        <w:tab/>
        <w:tab/>
        <w:tab/>
        <w:t xml:space="preserve">Orientation Chair and Vice-Chair</w:t>
      </w:r>
    </w:p>
    <w:p w:rsidR="00000000" w:rsidDel="00000000" w:rsidP="00000000" w:rsidRDefault="00000000" w:rsidRPr="00000000" w14:paraId="00000007">
      <w:pPr>
        <w:widowControl w:val="0"/>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0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Requirements: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1"/>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Preference will be given to full-time, undergraduate UNB-F students, however UNB-F part-time and/or graduate students will be considered.</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1"/>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The applicant must be in good academic standing as determined by the office of the Student Engagement Coordi</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nator.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1"/>
          <w:i w:val="0"/>
          <w:smallCaps w:val="0"/>
          <w:strike w:val="0"/>
          <w:color w:val="000000"/>
          <w:sz w:val="21"/>
          <w:szCs w:val="21"/>
          <w:vertAlign w:val="baseline"/>
        </w:rPr>
      </w:pP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Must attend RedShirt training sessions </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(August </w:t>
      </w:r>
      <w:r w:rsidDel="00000000" w:rsidR="00000000" w:rsidRPr="00000000">
        <w:rPr>
          <w:rFonts w:ascii="Montserrat" w:cs="Montserrat" w:eastAsia="Montserrat" w:hAnsi="Montserrat"/>
          <w:sz w:val="21"/>
          <w:szCs w:val="21"/>
          <w:rtl w:val="0"/>
        </w:rPr>
        <w:t xml:space="preserve">28</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th</w:t>
      </w:r>
      <w:r w:rsidDel="00000000" w:rsidR="00000000" w:rsidRPr="00000000">
        <w:rPr>
          <w:rFonts w:ascii="Montserrat" w:cs="Montserrat" w:eastAsia="Montserrat" w:hAnsi="Montserrat"/>
          <w:sz w:val="21"/>
          <w:szCs w:val="21"/>
          <w:rtl w:val="0"/>
        </w:rPr>
        <w:t xml:space="preserve"> to 30th</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 </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and Orientation Week </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w:t>
      </w:r>
      <w:r w:rsidDel="00000000" w:rsidR="00000000" w:rsidRPr="00000000">
        <w:rPr>
          <w:rFonts w:ascii="Montserrat" w:cs="Montserrat" w:eastAsia="Montserrat" w:hAnsi="Montserrat"/>
          <w:sz w:val="21"/>
          <w:szCs w:val="21"/>
          <w:rtl w:val="0"/>
        </w:rPr>
        <w:t xml:space="preserve">August 31st</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 to Sep</w:t>
      </w:r>
      <w:r w:rsidDel="00000000" w:rsidR="00000000" w:rsidRPr="00000000">
        <w:rPr>
          <w:rFonts w:ascii="Montserrat" w:cs="Montserrat" w:eastAsia="Montserrat" w:hAnsi="Montserrat"/>
          <w:sz w:val="21"/>
          <w:szCs w:val="21"/>
          <w:rtl w:val="0"/>
        </w:rPr>
        <w:t xml:space="preserve">tember 8th)</w:t>
      </w:r>
      <w:r w:rsidDel="00000000" w:rsidR="00000000" w:rsidRPr="00000000">
        <w:rPr>
          <w:rFonts w:ascii="Montserrat" w:cs="Montserrat" w:eastAsia="Montserrat" w:hAnsi="Montserrat"/>
          <w:i w:val="0"/>
          <w:smallCaps w:val="0"/>
          <w:strike w:val="0"/>
          <w:color w:val="000000"/>
          <w:sz w:val="21"/>
          <w:szCs w:val="21"/>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1"/>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Must be endorsed by a member of the University community who is not a fellow student. Acceptable individuals include a residence </w:t>
      </w:r>
      <w:r w:rsidDel="00000000" w:rsidR="00000000" w:rsidRPr="00000000">
        <w:rPr>
          <w:rFonts w:ascii="Montserrat" w:cs="Montserrat" w:eastAsia="Montserrat" w:hAnsi="Montserrat"/>
          <w:sz w:val="21"/>
          <w:szCs w:val="21"/>
          <w:rtl w:val="0"/>
        </w:rPr>
        <w:t xml:space="preserve">life coordinator,</w:t>
      </w: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professor, coach, ad</w:t>
      </w:r>
      <w:r w:rsidDel="00000000" w:rsidR="00000000" w:rsidRPr="00000000">
        <w:rPr>
          <w:rFonts w:ascii="Montserrat" w:cs="Montserrat" w:eastAsia="Montserrat" w:hAnsi="Montserrat"/>
          <w:sz w:val="21"/>
          <w:szCs w:val="21"/>
          <w:rtl w:val="0"/>
        </w:rPr>
        <w:t xml:space="preserve">visor,</w:t>
      </w: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or other individual approved by the Orientation Chair. If a student/prospective RedShirt is going to live in residence and receives an endorsement from another individual, their RLC must also give approval for them to return to campus early for RedShirt training and Orientation Week.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1"/>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Must submit a completed application form, sign a conduct contract applicable during training and orientation week, and pay the requisite volunteer fee.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0F">
      <w:pPr>
        <w:widowControl w:val="0"/>
        <w:spacing w:line="240" w:lineRule="auto"/>
        <w:rPr>
          <w:rFonts w:ascii="Montserrat" w:cs="Montserrat" w:eastAsia="Montserrat" w:hAnsi="Montserrat"/>
        </w:rPr>
      </w:pPr>
      <w:bookmarkStart w:colFirst="0" w:colLast="0" w:name="_gjdgxs" w:id="0"/>
      <w:bookmarkEnd w:id="0"/>
      <w:r w:rsidDel="00000000" w:rsidR="00000000" w:rsidRPr="00000000">
        <w:rPr>
          <w:rFonts w:ascii="Montserrat" w:cs="Montserrat" w:eastAsia="Montserrat" w:hAnsi="Montserrat"/>
          <w:b w:val="1"/>
          <w:rtl w:val="0"/>
        </w:rPr>
        <w:t xml:space="preserve">Duties:</w:t>
      </w: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An </w:t>
      </w:r>
      <w:r w:rsidDel="00000000" w:rsidR="00000000" w:rsidRPr="00000000">
        <w:rPr>
          <w:rFonts w:ascii="Montserrat" w:cs="Montserrat" w:eastAsia="Montserrat" w:hAnsi="Montserrat"/>
          <w:i w:val="1"/>
          <w:sz w:val="21"/>
          <w:szCs w:val="21"/>
          <w:rtl w:val="0"/>
        </w:rPr>
        <w:t xml:space="preserve">Orientation Leader.</w:t>
      </w:r>
      <w:r w:rsidDel="00000000" w:rsidR="00000000" w:rsidRPr="00000000">
        <w:rPr>
          <w:rtl w:val="0"/>
        </w:rPr>
      </w:r>
    </w:p>
    <w:p w:rsidR="00000000" w:rsidDel="00000000" w:rsidP="00000000" w:rsidRDefault="00000000" w:rsidRPr="00000000" w14:paraId="00000011">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Helping to welcome new students.</w:t>
      </w:r>
    </w:p>
    <w:p w:rsidR="00000000" w:rsidDel="00000000" w:rsidP="00000000" w:rsidRDefault="00000000" w:rsidRPr="00000000" w14:paraId="00000012">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Acting as a role model.</w:t>
      </w:r>
    </w:p>
    <w:p w:rsidR="00000000" w:rsidDel="00000000" w:rsidP="00000000" w:rsidRDefault="00000000" w:rsidRPr="00000000" w14:paraId="00000013">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Part of the students first impression of UNB, therefore a representative of UNB, the UNBSU, and the Fredericton community.</w:t>
      </w:r>
    </w:p>
    <w:p w:rsidR="00000000" w:rsidDel="00000000" w:rsidP="00000000" w:rsidRDefault="00000000" w:rsidRPr="00000000" w14:paraId="00000014">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Orientation is a substance-free program – so all RedShirts are expected to abstain from substance use during training and orientation and uphold the expectations with our students. </w:t>
      </w:r>
    </w:p>
    <w:p w:rsidR="00000000" w:rsidDel="00000000" w:rsidP="00000000" w:rsidRDefault="00000000" w:rsidRPr="00000000" w14:paraId="00000015">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Being positive and energetic, friendly and professional.</w:t>
      </w:r>
    </w:p>
    <w:p w:rsidR="00000000" w:rsidDel="00000000" w:rsidP="00000000" w:rsidRDefault="00000000" w:rsidRPr="00000000" w14:paraId="00000016">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Facilitating event duties: set up, event running, supporting students, tear down.</w:t>
      </w:r>
    </w:p>
    <w:p w:rsidR="00000000" w:rsidDel="00000000" w:rsidP="00000000" w:rsidRDefault="00000000" w:rsidRPr="00000000" w14:paraId="00000017">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RedShirts are the foundation of Orientation</w:t>
      </w:r>
    </w:p>
    <w:p w:rsidR="00000000" w:rsidDel="00000000" w:rsidP="00000000" w:rsidRDefault="00000000" w:rsidRPr="00000000" w14:paraId="00000018">
      <w:pPr>
        <w:widowControl w:val="0"/>
        <w:numPr>
          <w:ilvl w:val="0"/>
          <w:numId w:val="2"/>
        </w:numPr>
        <w:spacing w:line="240" w:lineRule="auto"/>
        <w:ind w:left="720" w:hanging="360"/>
        <w:rPr>
          <w:sz w:val="21"/>
          <w:szCs w:val="21"/>
        </w:rPr>
      </w:pPr>
      <w:r w:rsidDel="00000000" w:rsidR="00000000" w:rsidRPr="00000000">
        <w:rPr>
          <w:rFonts w:ascii="Montserrat" w:cs="Montserrat" w:eastAsia="Montserrat" w:hAnsi="Montserrat"/>
          <w:sz w:val="21"/>
          <w:szCs w:val="21"/>
          <w:rtl w:val="0"/>
        </w:rPr>
        <w:t xml:space="preserve">Additional Crew Duties if you sign up for a crew (Media Crew, Rowdy Crew, Sustainability Crew, etc).</w:t>
      </w:r>
    </w:p>
    <w:p w:rsidR="00000000" w:rsidDel="00000000" w:rsidP="00000000" w:rsidRDefault="00000000" w:rsidRPr="00000000" w14:paraId="00000019">
      <w:pPr>
        <w:widowControl w:val="0"/>
        <w:spacing w:line="240" w:lineRule="auto"/>
        <w:ind w:left="720" w:firstLine="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1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Qualifications: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Strong </w:t>
      </w:r>
      <w:r w:rsidDel="00000000" w:rsidR="00000000" w:rsidRPr="00000000">
        <w:rPr>
          <w:rFonts w:ascii="Montserrat" w:cs="Montserrat" w:eastAsia="Montserrat" w:hAnsi="Montserrat"/>
          <w:sz w:val="21"/>
          <w:szCs w:val="21"/>
          <w:rtl w:val="0"/>
        </w:rPr>
        <w:t xml:space="preserve">organisational</w:t>
      </w: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and interpersonal skills</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Enthusiastic and approachable</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Open-minded and creative</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Montserrat" w:cs="Montserrat" w:eastAsia="Montserrat" w:hAnsi="Montserrat"/>
          <w:b w:val="1"/>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 apply for RedShirt, please fill out our type form here: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Montserrat" w:cs="Montserrat" w:eastAsia="Montserrat" w:hAnsi="Montserrat"/>
          <w:sz w:val="21"/>
          <w:szCs w:val="21"/>
        </w:rPr>
      </w:pPr>
      <w:hyperlink r:id="rId7">
        <w:r w:rsidDel="00000000" w:rsidR="00000000" w:rsidRPr="00000000">
          <w:rPr>
            <w:rFonts w:ascii="Montserrat" w:cs="Montserrat" w:eastAsia="Montserrat" w:hAnsi="Montserrat"/>
            <w:color w:val="1155cc"/>
            <w:sz w:val="21"/>
            <w:szCs w:val="21"/>
            <w:u w:val="single"/>
            <w:rtl w:val="0"/>
          </w:rPr>
          <w:t xml:space="preserve">https://forms.office.com/Pages/ResponsePage.aspx?id=0m5OJJoz80e5XORTUcGYt4TVWKVtZ1pLogRiCxdFjoxUNkRLWlZaOFRPODdOTUJaNFU2RU4xVFZPQy4u</w:t>
        </w:r>
      </w:hyperlink>
      <w:r w:rsidDel="00000000" w:rsidR="00000000" w:rsidRPr="00000000">
        <w:rPr>
          <w:rFonts w:ascii="Montserrat" w:cs="Montserrat" w:eastAsia="Montserrat" w:hAnsi="Montserrat"/>
          <w:sz w:val="21"/>
          <w:szCs w:val="21"/>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Montserrat" w:cs="Montserrat" w:eastAsia="Montserrat" w:hAnsi="Montserrat"/>
        </w:rPr>
      </w:pPr>
      <w:r w:rsidDel="00000000" w:rsidR="00000000" w:rsidRPr="00000000">
        <w:rPr>
          <w:rFonts w:ascii="Montserrat" w:cs="Montserrat" w:eastAsia="Montserrat" w:hAnsi="Montserrat"/>
          <w:sz w:val="21"/>
          <w:szCs w:val="21"/>
          <w:rtl w:val="0"/>
        </w:rPr>
        <w:t xml:space="preserve">If you have any questions, please reach out to </w:t>
      </w:r>
      <w:hyperlink r:id="rId8">
        <w:r w:rsidDel="00000000" w:rsidR="00000000" w:rsidRPr="00000000">
          <w:rPr>
            <w:rFonts w:ascii="Montserrat" w:cs="Montserrat" w:eastAsia="Montserrat" w:hAnsi="Montserrat"/>
            <w:color w:val="0563c1"/>
            <w:sz w:val="21"/>
            <w:szCs w:val="21"/>
            <w:u w:val="single"/>
            <w:rtl w:val="0"/>
          </w:rPr>
          <w:t xml:space="preserve">orientation@unbsu.ca</w:t>
        </w:r>
      </w:hyperlink>
      <w:r w:rsidDel="00000000" w:rsidR="00000000" w:rsidRPr="00000000">
        <w:rPr>
          <w:rFonts w:ascii="Montserrat" w:cs="Montserrat" w:eastAsia="Montserrat" w:hAnsi="Montserrat"/>
          <w:sz w:val="21"/>
          <w:szCs w:val="21"/>
          <w:rtl w:val="0"/>
        </w:rPr>
        <w:t xml:space="preserve"> or </w:t>
      </w:r>
      <w:hyperlink r:id="rId9">
        <w:r w:rsidDel="00000000" w:rsidR="00000000" w:rsidRPr="00000000">
          <w:rPr>
            <w:rFonts w:ascii="Montserrat" w:cs="Montserrat" w:eastAsia="Montserrat" w:hAnsi="Montserrat"/>
            <w:color w:val="0563c1"/>
            <w:sz w:val="21"/>
            <w:szCs w:val="21"/>
            <w:u w:val="single"/>
            <w:rtl w:val="0"/>
          </w:rPr>
          <w:t xml:space="preserve">unbforientation@unb.ca</w:t>
        </w:r>
      </w:hyperlink>
      <w:r w:rsidDel="00000000" w:rsidR="00000000" w:rsidRPr="00000000">
        <w:rPr>
          <w:rFonts w:ascii="Montserrat" w:cs="Montserrat" w:eastAsia="Montserrat" w:hAnsi="Montserrat"/>
          <w:sz w:val="21"/>
          <w:szCs w:val="21"/>
          <w:rtl w:val="0"/>
        </w:rPr>
        <w:t xml:space="preserve"> </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Montserrat" w:cs="Montserrat" w:eastAsia="Montserrat" w:hAnsi="Montserrat"/>
      </w:rPr>
    </w:lvl>
    <w:lvl w:ilvl="1">
      <w:start w:val="1"/>
      <w:numFmt w:val="bullet"/>
      <w:lvlText w:val="•"/>
      <w:lvlJc w:val="left"/>
      <w:pPr>
        <w:ind w:left="1440" w:hanging="360"/>
      </w:pPr>
      <w:rPr>
        <w:rFonts w:ascii="Montserrat" w:cs="Montserrat" w:eastAsia="Montserrat" w:hAnsi="Montserrat"/>
      </w:rPr>
    </w:lvl>
    <w:lvl w:ilvl="2">
      <w:start w:val="1"/>
      <w:numFmt w:val="bullet"/>
      <w:lvlText w:val="•"/>
      <w:lvlJc w:val="left"/>
      <w:pPr>
        <w:ind w:left="2160" w:hanging="360"/>
      </w:pPr>
      <w:rPr>
        <w:rFonts w:ascii="Montserrat" w:cs="Montserrat" w:eastAsia="Montserrat" w:hAnsi="Montserrat"/>
      </w:rPr>
    </w:lvl>
    <w:lvl w:ilvl="3">
      <w:start w:val="1"/>
      <w:numFmt w:val="bullet"/>
      <w:lvlText w:val="•"/>
      <w:lvlJc w:val="left"/>
      <w:pPr>
        <w:ind w:left="2880" w:hanging="360"/>
      </w:pPr>
      <w:rPr>
        <w:rFonts w:ascii="Montserrat" w:cs="Montserrat" w:eastAsia="Montserrat" w:hAnsi="Montserrat"/>
      </w:rPr>
    </w:lvl>
    <w:lvl w:ilvl="4">
      <w:start w:val="1"/>
      <w:numFmt w:val="bullet"/>
      <w:lvlText w:val="•"/>
      <w:lvlJc w:val="left"/>
      <w:pPr>
        <w:ind w:left="3600" w:hanging="360"/>
      </w:pPr>
      <w:rPr>
        <w:rFonts w:ascii="Montserrat" w:cs="Montserrat" w:eastAsia="Montserrat" w:hAnsi="Montserrat"/>
      </w:rPr>
    </w:lvl>
    <w:lvl w:ilvl="5">
      <w:start w:val="1"/>
      <w:numFmt w:val="bullet"/>
      <w:lvlText w:val="•"/>
      <w:lvlJc w:val="left"/>
      <w:pPr>
        <w:ind w:left="4320" w:hanging="360"/>
      </w:pPr>
      <w:rPr>
        <w:rFonts w:ascii="Montserrat" w:cs="Montserrat" w:eastAsia="Montserrat" w:hAnsi="Montserrat"/>
      </w:rPr>
    </w:lvl>
    <w:lvl w:ilvl="6">
      <w:start w:val="1"/>
      <w:numFmt w:val="bullet"/>
      <w:lvlText w:val="•"/>
      <w:lvlJc w:val="left"/>
      <w:pPr>
        <w:ind w:left="5040" w:hanging="360"/>
      </w:pPr>
      <w:rPr>
        <w:rFonts w:ascii="Montserrat" w:cs="Montserrat" w:eastAsia="Montserrat" w:hAnsi="Montserrat"/>
      </w:rPr>
    </w:lvl>
    <w:lvl w:ilvl="7">
      <w:start w:val="1"/>
      <w:numFmt w:val="bullet"/>
      <w:lvlText w:val="•"/>
      <w:lvlJc w:val="left"/>
      <w:pPr>
        <w:ind w:left="5760" w:hanging="360"/>
      </w:pPr>
      <w:rPr>
        <w:rFonts w:ascii="Montserrat" w:cs="Montserrat" w:eastAsia="Montserrat" w:hAnsi="Montserrat"/>
      </w:rPr>
    </w:lvl>
    <w:lvl w:ilvl="8">
      <w:start w:val="1"/>
      <w:numFmt w:val="bullet"/>
      <w:lvlText w:val="•"/>
      <w:lvlJc w:val="left"/>
      <w:pPr>
        <w:ind w:left="6480" w:hanging="360"/>
      </w:pPr>
      <w:rPr>
        <w:rFonts w:ascii="Montserrat" w:cs="Montserrat" w:eastAsia="Montserrat" w:hAnsi="Montserrat"/>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720" w:firstLine="1080"/>
      </w:pPr>
      <w:rPr>
        <w:rFonts w:ascii="Arial" w:cs="Arial" w:eastAsia="Arial" w:hAnsi="Arial"/>
      </w:rPr>
    </w:lvl>
    <w:lvl w:ilvl="2">
      <w:start w:val="1"/>
      <w:numFmt w:val="bullet"/>
      <w:lvlText w:val="▪"/>
      <w:lvlJc w:val="left"/>
      <w:pPr>
        <w:ind w:left="1440" w:firstLine="1800"/>
      </w:pPr>
      <w:rPr>
        <w:rFonts w:ascii="Arial" w:cs="Arial" w:eastAsia="Arial" w:hAnsi="Arial"/>
      </w:rPr>
    </w:lvl>
    <w:lvl w:ilvl="3">
      <w:start w:val="1"/>
      <w:numFmt w:val="bullet"/>
      <w:lvlText w:val="●"/>
      <w:lvlJc w:val="left"/>
      <w:pPr>
        <w:ind w:left="2160" w:firstLine="2520"/>
      </w:pPr>
      <w:rPr>
        <w:rFonts w:ascii="Arial" w:cs="Arial" w:eastAsia="Arial" w:hAnsi="Arial"/>
      </w:rPr>
    </w:lvl>
    <w:lvl w:ilvl="4">
      <w:start w:val="1"/>
      <w:numFmt w:val="bullet"/>
      <w:lvlText w:val="o"/>
      <w:lvlJc w:val="left"/>
      <w:pPr>
        <w:ind w:left="2880" w:firstLine="3240"/>
      </w:pPr>
      <w:rPr>
        <w:rFonts w:ascii="Arial" w:cs="Arial" w:eastAsia="Arial" w:hAnsi="Arial"/>
      </w:rPr>
    </w:lvl>
    <w:lvl w:ilvl="5">
      <w:start w:val="1"/>
      <w:numFmt w:val="bullet"/>
      <w:lvlText w:val="▪"/>
      <w:lvlJc w:val="left"/>
      <w:pPr>
        <w:ind w:left="3600" w:firstLine="3960"/>
      </w:pPr>
      <w:rPr>
        <w:rFonts w:ascii="Arial" w:cs="Arial" w:eastAsia="Arial" w:hAnsi="Arial"/>
      </w:rPr>
    </w:lvl>
    <w:lvl w:ilvl="6">
      <w:start w:val="1"/>
      <w:numFmt w:val="bullet"/>
      <w:lvlText w:val="●"/>
      <w:lvlJc w:val="left"/>
      <w:pPr>
        <w:ind w:left="4320" w:firstLine="4680"/>
      </w:pPr>
      <w:rPr>
        <w:rFonts w:ascii="Arial" w:cs="Arial" w:eastAsia="Arial" w:hAnsi="Arial"/>
      </w:rPr>
    </w:lvl>
    <w:lvl w:ilvl="7">
      <w:start w:val="1"/>
      <w:numFmt w:val="bullet"/>
      <w:lvlText w:val="o"/>
      <w:lvlJc w:val="left"/>
      <w:pPr>
        <w:ind w:left="5040" w:firstLine="5400"/>
      </w:pPr>
      <w:rPr>
        <w:rFonts w:ascii="Arial" w:cs="Arial" w:eastAsia="Arial" w:hAnsi="Arial"/>
      </w:rPr>
    </w:lvl>
    <w:lvl w:ilvl="8">
      <w:start w:val="1"/>
      <w:numFmt w:val="bullet"/>
      <w:lvlText w:val="▪"/>
      <w:lvlJc w:val="left"/>
      <w:pPr>
        <w:ind w:left="576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bforientation@unb.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office.com/Pages/ResponsePage.aspx?id=0m5OJJoz80e5XORTUcGYt4TVWKVtZ1pLogRiCxdFjoxUNkRLWlZaOFRPODdOTUJaNFU2RU4xVFZPQy4u" TargetMode="External"/><Relationship Id="rId8" Type="http://schemas.openxmlformats.org/officeDocument/2006/relationships/hyperlink" Target="mailto:orientation@unbsu.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